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0476" w:type="dxa"/>
        <w:tblInd w:w="-1134" w:type="dxa"/>
        <w:tblLook w:val="04A0"/>
      </w:tblPr>
      <w:tblGrid>
        <w:gridCol w:w="282"/>
        <w:gridCol w:w="574"/>
        <w:gridCol w:w="242"/>
        <w:gridCol w:w="856"/>
        <w:gridCol w:w="10770"/>
        <w:gridCol w:w="1098"/>
        <w:gridCol w:w="1691"/>
        <w:gridCol w:w="1098"/>
        <w:gridCol w:w="523"/>
        <w:gridCol w:w="833"/>
        <w:gridCol w:w="833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</w:tblGrid>
      <w:tr w:rsidR="00B84F0B" w:rsidRPr="00B84F0B" w:rsidTr="00B84F0B">
        <w:trPr>
          <w:trHeight w:val="37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3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Код шаблона: JKH.OPEN.INFO.QUARTER.WARM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22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133350</wp:posOffset>
                  </wp:positionV>
                  <wp:extent cx="9258300" cy="104775"/>
                  <wp:effectExtent l="0" t="0" r="0" b="0"/>
                  <wp:wrapNone/>
                  <wp:docPr id="2" name="pictBorderTo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17" name="pictBorderTop"/>
                          <pic:cNvPicPr>
                            <a:picLocks/>
                          </pic:cNvPicPr>
                        </pic:nvPicPr>
                        <pic:blipFill>
                          <a:blip r:embed="rId4"/>
                          <a:srcRect t="31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"/>
            </w:tblGrid>
            <w:tr w:rsidR="00B84F0B" w:rsidRPr="00B84F0B">
              <w:trPr>
                <w:trHeight w:val="225"/>
                <w:tblCellSpacing w:w="0" w:type="dxa"/>
              </w:trPr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84F0B" w:rsidRPr="00B84F0B" w:rsidRDefault="00B84F0B" w:rsidP="00B84F0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90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5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Информация о наличии (отсутствии) технической возможности доступа к регулируемым товарам и услугам регулируемых организаций,</w:t>
            </w: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br/>
              <w:t>а также о регистрации и ходе реализации заявок на подключение к системе теплоснабжения и сфере оказания услуг по передаче тепловой энергии *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219075</wp:posOffset>
                  </wp:positionV>
                  <wp:extent cx="9258300" cy="95250"/>
                  <wp:effectExtent l="0" t="0" r="0" b="0"/>
                  <wp:wrapNone/>
                  <wp:docPr id="3" name="pictBorderDow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18" name="pictBorderDown"/>
                          <pic:cNvPicPr>
                            <a:picLocks/>
                          </pic:cNvPicPr>
                        </pic:nvPicPr>
                        <pic:blipFill>
                          <a:blip r:embed="rId5"/>
                          <a:srcRect b="31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"/>
            </w:tblGrid>
            <w:tr w:rsidR="00B84F0B" w:rsidRPr="00B84F0B">
              <w:trPr>
                <w:trHeight w:val="499"/>
                <w:tblCellSpacing w:w="0" w:type="dxa"/>
              </w:trPr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84F0B" w:rsidRPr="00B84F0B" w:rsidRDefault="00B84F0B" w:rsidP="00B84F0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5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4F0B" w:rsidRPr="00B84F0B" w:rsidRDefault="00B84F0B" w:rsidP="003E6BB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ООО "Сасовские тепловые сети", 2013 год (</w:t>
            </w:r>
            <w:r w:rsidR="003E6BBF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4</w:t>
            </w: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квартал)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22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22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78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Утвержденный тариф на тепловую энергию (мощность)/ дифференциация по видам теплоносителя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Значение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bookmarkStart w:id="0" w:name="RANGE!G3"/>
            <w:bookmarkStart w:id="1" w:name="RANGE!G1"/>
            <w:bookmarkStart w:id="2" w:name="RANGE!F1:G1"/>
            <w:bookmarkStart w:id="3" w:name="RANGE!E18:G25"/>
            <w:bookmarkEnd w:id="0"/>
            <w:bookmarkEnd w:id="1"/>
            <w:bookmarkEnd w:id="2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</w:t>
            </w:r>
            <w:bookmarkEnd w:id="3"/>
          </w:p>
        </w:tc>
        <w:tc>
          <w:tcPr>
            <w:tcW w:w="11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поданных заявок на подключение к системе теплоснабжения и сфере оказания услуг по передаче тепловой энергии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3E6BB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зарегистрированных заявок на подключение к системе теплоснабжения и сфере оказания услуг по передаче тепловой энергии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3E6BB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исполненных заявок на подключение к системе теплоснабжения и сфере оказания услуг по передаче тепловой энергии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3E6BB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заявок на подключение к системе теплоснабжения и сфере оказания услуг по передаче тепловой энергии, по которым принято решение об отказе в подключении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---</w:t>
            </w:r>
            <w:r w:rsidR="00B84F0B"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58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Резерв мощности системы теплоснабжения и сфере оказания услуг по передаче тепловой энергии (Гкал/час)**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5.1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000000" w:fill="CCFFFF"/>
            <w:vAlign w:val="center"/>
            <w:hideMark/>
          </w:tcPr>
          <w:p w:rsidR="00B84F0B" w:rsidRPr="00B84F0B" w:rsidRDefault="000B6BDF" w:rsidP="000B6BD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№1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6D7CC4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0B6BDF" w:rsidRPr="00B84F0B" w:rsidTr="00232844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thinReverseDiagStripe" w:color="C0C0C0" w:fill="FFFFFF"/>
            <w:noWrap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single" w:sz="4" w:space="0" w:color="969696"/>
              <w:right w:val="nil"/>
            </w:tcBorders>
            <w:shd w:val="thinReverseDiagStripe" w:color="C0C0C0" w:fill="FFFFFF"/>
            <w:vAlign w:val="center"/>
            <w:hideMark/>
          </w:tcPr>
          <w:p w:rsidR="000B6BDF" w:rsidRPr="00B84F0B" w:rsidRDefault="000B6BDF" w:rsidP="000B6BD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№2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dotted" w:sz="4" w:space="0" w:color="969696"/>
              <w:right w:val="single" w:sz="4" w:space="0" w:color="969696"/>
            </w:tcBorders>
            <w:shd w:val="thinReverseDiagStripe" w:color="C0C0C0" w:fill="FFFFFF"/>
            <w:noWrap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5.3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Типанова, 32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5.4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Советская, 63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0,39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Советская, 93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5.6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Октябрьская, 47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0,67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5.7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Гагарина, 47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0,88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0B6BD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Котельная ул.8-е Марта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0,68</w:t>
            </w: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0B6BD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5.9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Н-Прибоя, 38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1,17</w:t>
            </w: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0B6BDF" w:rsidRPr="00B84F0B" w:rsidTr="000F2ABF">
        <w:trPr>
          <w:gridAfter w:val="18"/>
          <w:wAfter w:w="14963" w:type="dxa"/>
          <w:trHeight w:val="402"/>
        </w:trPr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68" w:type="dxa"/>
            <w:gridSpan w:val="3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Справочно: количество выданных техусловий на подключение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Pr="00B84F0B" w:rsidRDefault="006D7CC4" w:rsidP="000F2AB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</w:tbl>
    <w:p w:rsidR="00207998" w:rsidRDefault="00207998"/>
    <w:sectPr w:rsidR="00207998" w:rsidSect="00B84F0B">
      <w:pgSz w:w="16838" w:h="11906" w:orient="landscape"/>
      <w:pgMar w:top="96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6"/>
  <w:defaultTabStop w:val="708"/>
  <w:drawingGridHorizontalSpacing w:val="110"/>
  <w:displayHorizontalDrawingGridEvery w:val="2"/>
  <w:characterSpacingControl w:val="doNotCompress"/>
  <w:compat/>
  <w:rsids>
    <w:rsidRoot w:val="00B84F0B"/>
    <w:rsid w:val="000654A8"/>
    <w:rsid w:val="000B6BDF"/>
    <w:rsid w:val="00207998"/>
    <w:rsid w:val="003E6BBF"/>
    <w:rsid w:val="0045096D"/>
    <w:rsid w:val="005E4DE1"/>
    <w:rsid w:val="006D7CC4"/>
    <w:rsid w:val="009F1CAC"/>
    <w:rsid w:val="00A55D90"/>
    <w:rsid w:val="00B84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4F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7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2013-07-18T06:37:00Z</dcterms:created>
  <dcterms:modified xsi:type="dcterms:W3CDTF">2014-02-18T10:47:00Z</dcterms:modified>
</cp:coreProperties>
</file>