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476" w:type="dxa"/>
        <w:tblInd w:w="-1134" w:type="dxa"/>
        <w:tblLook w:val="04A0"/>
      </w:tblPr>
      <w:tblGrid>
        <w:gridCol w:w="320"/>
        <w:gridCol w:w="816"/>
        <w:gridCol w:w="940"/>
        <w:gridCol w:w="9880"/>
        <w:gridCol w:w="2560"/>
        <w:gridCol w:w="60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33707" w:rsidRPr="00633707" w:rsidTr="00633707">
        <w:trPr>
          <w:trHeight w:val="37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Код шаблона: JKH.OPEN.INFO.QUARTER.GVS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9258300" cy="104775"/>
                  <wp:effectExtent l="0" t="0" r="0" b="0"/>
                  <wp:wrapNone/>
                  <wp:docPr id="2" name="pictBorderTo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01" name="pictBorderTop"/>
                          <pic:cNvPicPr>
                            <a:picLocks/>
                          </pic:cNvPicPr>
                        </pic:nvPicPr>
                        <pic:blipFill>
                          <a:blip r:embed="rId4"/>
                          <a:srcRect t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633707" w:rsidRPr="00633707">
              <w:trPr>
                <w:trHeight w:val="225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33707" w:rsidRPr="00633707" w:rsidRDefault="00633707" w:rsidP="00633707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90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</w:t>
            </w: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а также о регистрации и ходе реализации заявок на подключение к системе горячего водоснабжения *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219075</wp:posOffset>
                  </wp:positionV>
                  <wp:extent cx="9258300" cy="95250"/>
                  <wp:effectExtent l="0" t="0" r="0" b="0"/>
                  <wp:wrapNone/>
                  <wp:docPr id="3" name="pictBorderDow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02" name="pictBorderDown"/>
                          <pic:cNvPicPr>
                            <a:picLocks/>
                          </pic:cNvPicPr>
                        </pic:nvPicPr>
                        <pic:blipFill>
                          <a:blip r:embed="rId5"/>
                          <a:srcRect b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633707" w:rsidRPr="00633707">
              <w:trPr>
                <w:trHeight w:val="499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33707" w:rsidRPr="00633707" w:rsidRDefault="00633707" w:rsidP="00633707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</w:t>
            </w: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Сасовские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тепловые сети", 2013 год (II квартал)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78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bookmarkStart w:id="0" w:name="RANGE!G3"/>
            <w:bookmarkStart w:id="1" w:name="RANGE!G1"/>
            <w:bookmarkStart w:id="2" w:name="RANGE!F1:G1"/>
            <w:bookmarkStart w:id="3" w:name="RANGE!E18:G25"/>
            <w:bookmarkEnd w:id="0"/>
            <w:bookmarkEnd w:id="1"/>
            <w:bookmarkEnd w:id="2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  <w:bookmarkEnd w:id="3"/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поданных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bookmarkStart w:id="4" w:name="RANGE!G18:G24"/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  <w:bookmarkEnd w:id="4"/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зарегистрированных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исполненных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заявок на подключение к системе горячего водоснабжения, по которым принято решение об отказе в подключении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---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5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Резерв мощности системы горячего водоснабжения (куб</w:t>
            </w:r>
            <w:proofErr w:type="gram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.м</w:t>
            </w:r>
            <w:proofErr w:type="gram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/час)**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000000" w:fill="CC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  <w:r w:rsidR="00A80195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№1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120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F0045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noWrap/>
            <w:vAlign w:val="center"/>
            <w:hideMark/>
          </w:tcPr>
          <w:p w:rsidR="00A80195" w:rsidRPr="00633707" w:rsidRDefault="00A80195" w:rsidP="00A8019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vAlign w:val="center"/>
            <w:hideMark/>
          </w:tcPr>
          <w:p w:rsidR="00A80195" w:rsidRPr="00633707" w:rsidRDefault="00A80195" w:rsidP="00A80195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№2</w:t>
            </w:r>
          </w:p>
        </w:tc>
        <w:tc>
          <w:tcPr>
            <w:tcW w:w="2560" w:type="dxa"/>
            <w:tcBorders>
              <w:top w:val="nil"/>
              <w:left w:val="nil"/>
              <w:bottom w:val="dotted" w:sz="4" w:space="0" w:color="969696"/>
              <w:right w:val="single" w:sz="4" w:space="0" w:color="969696"/>
            </w:tcBorders>
            <w:shd w:val="thinReverseDiagStripe" w:color="C0C0C0" w:fill="FFFFFF"/>
            <w:noWrap/>
            <w:vAlign w:val="center"/>
            <w:hideMark/>
          </w:tcPr>
          <w:p w:rsidR="00A80195" w:rsidRDefault="00A80195" w:rsidP="008D148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  <w:p w:rsidR="00A80195" w:rsidRDefault="00A80195" w:rsidP="008D148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</w:t>
            </w:r>
          </w:p>
          <w:p w:rsidR="00A80195" w:rsidRPr="00633707" w:rsidRDefault="00A80195" w:rsidP="00A8019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: количество </w:t>
            </w:r>
            <w:proofErr w:type="gram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выданных</w:t>
            </w:r>
            <w:proofErr w:type="gram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техусловий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подключение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3</w:t>
            </w:r>
            <w:r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A80195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</w:tbl>
    <w:p w:rsidR="00207998" w:rsidRDefault="00207998"/>
    <w:sectPr w:rsidR="00207998" w:rsidSect="0063370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3707"/>
    <w:rsid w:val="00207998"/>
    <w:rsid w:val="002351F2"/>
    <w:rsid w:val="005E4DE1"/>
    <w:rsid w:val="00633707"/>
    <w:rsid w:val="00675879"/>
    <w:rsid w:val="00990A34"/>
    <w:rsid w:val="00A80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37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1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2013-07-18T06:35:00Z</dcterms:created>
  <dcterms:modified xsi:type="dcterms:W3CDTF">2013-07-18T06:46:00Z</dcterms:modified>
</cp:coreProperties>
</file>